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5711" w14:textId="6D250ABD" w:rsidR="000A1A0B" w:rsidRDefault="000A1A0B" w:rsidP="000A1A0B">
      <w:pPr>
        <w:jc w:val="center"/>
        <w:rPr>
          <w:b/>
        </w:rPr>
      </w:pPr>
      <w:r>
        <w:rPr>
          <w:b/>
        </w:rPr>
        <w:t xml:space="preserve">UMOWA NR </w:t>
      </w:r>
    </w:p>
    <w:p w14:paraId="7E542427" w14:textId="77777777" w:rsidR="000A1A0B" w:rsidRDefault="000A1A0B" w:rsidP="000A1A0B">
      <w:pPr>
        <w:jc w:val="center"/>
        <w:rPr>
          <w:b/>
        </w:rPr>
      </w:pPr>
      <w:r>
        <w:rPr>
          <w:b/>
        </w:rPr>
        <w:t>O UDZIELENIE DOTACJI CELOWEJ NA WYMIANĘ ŹRÓDŁA CIEPŁA</w:t>
      </w:r>
    </w:p>
    <w:p w14:paraId="7CFBEB78" w14:textId="77777777" w:rsidR="000A1A0B" w:rsidRDefault="000A1A0B" w:rsidP="000A1A0B">
      <w:pPr>
        <w:rPr>
          <w:b/>
          <w:sz w:val="16"/>
          <w:szCs w:val="16"/>
        </w:rPr>
      </w:pPr>
    </w:p>
    <w:p w14:paraId="67854BCF" w14:textId="78534ECF" w:rsidR="000A1A0B" w:rsidRDefault="000A1A0B" w:rsidP="000A1A0B">
      <w:pPr>
        <w:jc w:val="center"/>
      </w:pPr>
      <w:r>
        <w:t>zawarta w dniu ……………… 202</w:t>
      </w:r>
      <w:r w:rsidR="001C6E52">
        <w:t>2</w:t>
      </w:r>
      <w:r>
        <w:t xml:space="preserve"> r. w Urzędzie </w:t>
      </w:r>
      <w:r w:rsidR="00320C61">
        <w:t xml:space="preserve"> Miasta i </w:t>
      </w:r>
      <w:r>
        <w:t>Gminy</w:t>
      </w:r>
      <w:r w:rsidR="00320C61">
        <w:t xml:space="preserve"> w Krzywiniu</w:t>
      </w:r>
      <w:r>
        <w:t>, pomiędzy:</w:t>
      </w:r>
    </w:p>
    <w:p w14:paraId="7FBA2FB8" w14:textId="77777777" w:rsidR="000A1A0B" w:rsidRDefault="000A1A0B" w:rsidP="000A1A0B">
      <w:pPr>
        <w:jc w:val="both"/>
        <w:rPr>
          <w:sz w:val="16"/>
          <w:szCs w:val="16"/>
        </w:rPr>
      </w:pPr>
    </w:p>
    <w:p w14:paraId="258E3C76" w14:textId="77777777" w:rsidR="00F27603" w:rsidRDefault="000A1A0B" w:rsidP="00F27603">
      <w:pPr>
        <w:jc w:val="both"/>
      </w:pPr>
      <w:r>
        <w:t>Gm</w:t>
      </w:r>
      <w:r w:rsidR="00320C61">
        <w:t>ina Krzywiń</w:t>
      </w:r>
      <w:r>
        <w:t>, z siedzibą w</w:t>
      </w:r>
      <w:r w:rsidR="00320C61">
        <w:t xml:space="preserve"> Krzywiniu ul. Rynek 1, 64-010 Krzywiń</w:t>
      </w:r>
      <w:r w:rsidR="00F27603">
        <w:t>, NIP 698-17-22-189</w:t>
      </w:r>
    </w:p>
    <w:p w14:paraId="4B832312" w14:textId="5CB241BF" w:rsidR="000A1A0B" w:rsidRDefault="00F27603" w:rsidP="00F27603">
      <w:pPr>
        <w:jc w:val="both"/>
      </w:pPr>
      <w:r>
        <w:t>REGON 411050570</w:t>
      </w:r>
    </w:p>
    <w:p w14:paraId="787039B9" w14:textId="77777777" w:rsidR="000A1A0B" w:rsidRDefault="000A1A0B" w:rsidP="000A1A0B">
      <w:r>
        <w:t>reprezentowaną przez:</w:t>
      </w:r>
    </w:p>
    <w:p w14:paraId="04636A98" w14:textId="5AE1B719" w:rsidR="000A1A0B" w:rsidRDefault="004B734C" w:rsidP="000A1A0B">
      <w:pPr>
        <w:rPr>
          <w:b/>
        </w:rPr>
      </w:pPr>
      <w:r>
        <w:rPr>
          <w:b/>
        </w:rPr>
        <w:t xml:space="preserve">Burmistrza </w:t>
      </w:r>
      <w:r w:rsidR="00320C61">
        <w:rPr>
          <w:b/>
        </w:rPr>
        <w:t>Miasta i Gminy Krzywiń</w:t>
      </w:r>
      <w:r>
        <w:rPr>
          <w:b/>
        </w:rPr>
        <w:t xml:space="preserve"> </w:t>
      </w:r>
      <w:r w:rsidR="00320C61">
        <w:rPr>
          <w:b/>
        </w:rPr>
        <w:t>– Jacka Nowaka</w:t>
      </w:r>
    </w:p>
    <w:p w14:paraId="74FCF5F3" w14:textId="77777777" w:rsidR="000A1A0B" w:rsidRDefault="000A1A0B" w:rsidP="000A1A0B">
      <w:pPr>
        <w:rPr>
          <w:sz w:val="16"/>
          <w:szCs w:val="16"/>
        </w:rPr>
      </w:pPr>
    </w:p>
    <w:p w14:paraId="277455FA" w14:textId="77777777" w:rsidR="000A1A0B" w:rsidRDefault="000A1A0B" w:rsidP="000A1A0B">
      <w:r>
        <w:t>a</w:t>
      </w:r>
    </w:p>
    <w:p w14:paraId="35132479" w14:textId="77777777" w:rsidR="000A1A0B" w:rsidRDefault="000A1A0B" w:rsidP="000A1A0B">
      <w:pPr>
        <w:rPr>
          <w:sz w:val="16"/>
          <w:szCs w:val="16"/>
        </w:rPr>
      </w:pPr>
    </w:p>
    <w:p w14:paraId="3A6B08D4" w14:textId="77777777" w:rsidR="000A1A0B" w:rsidRDefault="000A1A0B" w:rsidP="000A1A0B">
      <w:r>
        <w:rPr>
          <w:b/>
        </w:rPr>
        <w:t>Panem/Panią</w:t>
      </w:r>
      <w:r>
        <w:t xml:space="preserve"> ………………………. zamieszkałym/ą w miejscowości ……………………                                                                                             </w:t>
      </w:r>
    </w:p>
    <w:p w14:paraId="373E82CF" w14:textId="77777777" w:rsidR="000A1A0B" w:rsidRDefault="000A1A0B" w:rsidP="000A1A0B">
      <w:r>
        <w:t xml:space="preserve">legitymującym/ą się dowodem osobistym Nr ………… </w:t>
      </w:r>
    </w:p>
    <w:p w14:paraId="742D1836" w14:textId="77777777" w:rsidR="000A1A0B" w:rsidRDefault="000A1A0B" w:rsidP="000A1A0B">
      <w:r>
        <w:t>zwanym/ą dalej Dofinansowanym.</w:t>
      </w:r>
    </w:p>
    <w:p w14:paraId="0106C7BB" w14:textId="77777777" w:rsidR="000A1A0B" w:rsidRDefault="000A1A0B" w:rsidP="000A1A0B"/>
    <w:p w14:paraId="7C290B00" w14:textId="77777777" w:rsidR="000A1A0B" w:rsidRDefault="000A1A0B" w:rsidP="000A1A0B">
      <w:r>
        <w:t xml:space="preserve">§ 1 </w:t>
      </w:r>
    </w:p>
    <w:p w14:paraId="4D97F670" w14:textId="3D458D21" w:rsidR="000A1A0B" w:rsidRPr="00320C61" w:rsidRDefault="000A1A0B" w:rsidP="000A1A0B">
      <w:pPr>
        <w:numPr>
          <w:ilvl w:val="0"/>
          <w:numId w:val="1"/>
        </w:numPr>
        <w:jc w:val="both"/>
        <w:rPr>
          <w:b/>
          <w:bCs/>
        </w:rPr>
      </w:pPr>
      <w:r>
        <w:t xml:space="preserve">Przedmiotem niniejszej umowy jest udzielenie dotacji celowej z budżetu Gminy </w:t>
      </w:r>
      <w:r w:rsidR="00320C61">
        <w:t>Krz</w:t>
      </w:r>
      <w:r w:rsidR="00F201A7">
        <w:t>y</w:t>
      </w:r>
      <w:r w:rsidR="00320C61">
        <w:t>wiń</w:t>
      </w:r>
      <w:r>
        <w:t xml:space="preserve"> na realizację zadania polegającego na wymianie źródła ciepła, na terenie nieruchomości zlokalizowanej w miejscowości </w:t>
      </w:r>
      <w:r w:rsidRPr="00320C61">
        <w:rPr>
          <w:b/>
          <w:bCs/>
        </w:rPr>
        <w:t xml:space="preserve">…………………. ul. …………….... </w:t>
      </w:r>
    </w:p>
    <w:p w14:paraId="59D5FA3B" w14:textId="6EB15B99" w:rsidR="000A1A0B" w:rsidRPr="00320C61" w:rsidRDefault="000A1A0B" w:rsidP="000A1A0B">
      <w:pPr>
        <w:numPr>
          <w:ilvl w:val="0"/>
          <w:numId w:val="1"/>
        </w:numPr>
        <w:jc w:val="both"/>
        <w:rPr>
          <w:b/>
          <w:bCs/>
        </w:rPr>
      </w:pPr>
      <w:r>
        <w:t xml:space="preserve">Przedmiotem dofinansowania jest zwrot kosztów kwalifikowalnych związanych                   z wymianą źródła ciepła opalanego paliwem stałym na </w:t>
      </w:r>
      <w:r w:rsidRPr="00320C61">
        <w:rPr>
          <w:b/>
          <w:bCs/>
        </w:rPr>
        <w:t xml:space="preserve">………. (kocioł gazowy, olejowy, gazowo – olejowy, ogrzewania elektrycznego, wymiennik ciepła, pompę ciepła, </w:t>
      </w:r>
      <w:r w:rsidR="00EF6208" w:rsidRPr="00EF6208">
        <w:rPr>
          <w:b/>
          <w:bCs/>
        </w:rPr>
        <w:t>kocioł zagazowujący</w:t>
      </w:r>
      <w:r w:rsidR="00EF6208">
        <w:rPr>
          <w:b/>
          <w:bCs/>
        </w:rPr>
        <w:t xml:space="preserve"> drewno, </w:t>
      </w:r>
      <w:r w:rsidRPr="00320C61">
        <w:rPr>
          <w:b/>
          <w:bCs/>
        </w:rPr>
        <w:t>kocioł na</w:t>
      </w:r>
      <w:r w:rsidR="00F27603">
        <w:rPr>
          <w:b/>
          <w:bCs/>
        </w:rPr>
        <w:t xml:space="preserve"> </w:t>
      </w:r>
      <w:proofErr w:type="spellStart"/>
      <w:r w:rsidR="00F27603">
        <w:rPr>
          <w:b/>
          <w:bCs/>
        </w:rPr>
        <w:t>ekogroszek</w:t>
      </w:r>
      <w:proofErr w:type="spellEnd"/>
      <w:r w:rsidR="00F27603">
        <w:rPr>
          <w:b/>
          <w:bCs/>
        </w:rPr>
        <w:t xml:space="preserve">, kocił na </w:t>
      </w:r>
      <w:proofErr w:type="spellStart"/>
      <w:r w:rsidR="00F27603">
        <w:rPr>
          <w:b/>
          <w:bCs/>
        </w:rPr>
        <w:t>pellet</w:t>
      </w:r>
      <w:proofErr w:type="spellEnd"/>
      <w:r w:rsidR="00EF6208">
        <w:rPr>
          <w:b/>
          <w:bCs/>
        </w:rPr>
        <w:t xml:space="preserve"> </w:t>
      </w:r>
      <w:r w:rsidRPr="00320C61">
        <w:rPr>
          <w:b/>
          <w:bCs/>
        </w:rPr>
        <w:t>– spełniający wymogi rozporządzenia Komisji (UE) 2015/1189 lub 2015/1185 tzw. ,,</w:t>
      </w:r>
      <w:proofErr w:type="spellStart"/>
      <w:r w:rsidRPr="00320C61">
        <w:rPr>
          <w:b/>
          <w:bCs/>
        </w:rPr>
        <w:t>ekoprojekt</w:t>
      </w:r>
      <w:proofErr w:type="spellEnd"/>
      <w:r w:rsidRPr="00320C61">
        <w:rPr>
          <w:b/>
          <w:bCs/>
        </w:rPr>
        <w:t>” lub ,,</w:t>
      </w:r>
      <w:proofErr w:type="spellStart"/>
      <w:r w:rsidRPr="00320C61">
        <w:rPr>
          <w:b/>
          <w:bCs/>
        </w:rPr>
        <w:t>ecodesign</w:t>
      </w:r>
      <w:proofErr w:type="spellEnd"/>
      <w:r w:rsidRPr="00320C61">
        <w:rPr>
          <w:b/>
          <w:bCs/>
        </w:rPr>
        <w:t>” oraz kotła ,,5 klasy”).</w:t>
      </w:r>
    </w:p>
    <w:p w14:paraId="00ED9795" w14:textId="77777777" w:rsidR="000A1A0B" w:rsidRDefault="000A1A0B" w:rsidP="000A1A0B">
      <w:pPr>
        <w:numPr>
          <w:ilvl w:val="0"/>
          <w:numId w:val="1"/>
        </w:numPr>
        <w:jc w:val="both"/>
      </w:pPr>
      <w:r>
        <w:t>Kosztami kwalifikowalnymi są koszty zakupu urządzenia, niezbędnego oprzyrządowania, niezbędnych materiałów oraz montażu.</w:t>
      </w:r>
    </w:p>
    <w:p w14:paraId="35DCE30E" w14:textId="77777777" w:rsidR="000A1A0B" w:rsidRDefault="000A1A0B" w:rsidP="000A1A0B">
      <w:pPr>
        <w:numPr>
          <w:ilvl w:val="0"/>
          <w:numId w:val="1"/>
        </w:numPr>
        <w:jc w:val="both"/>
      </w:pPr>
      <w:r>
        <w:t>Dotację przyznaje się w wysokości 100% kosztów kwalifikowalnych poniesionych po zawarciu umowy dotacji, nie więcej niż kwota określona w § 3 ust. 1.</w:t>
      </w:r>
    </w:p>
    <w:p w14:paraId="75FF6534" w14:textId="77777777" w:rsidR="000A1A0B" w:rsidRDefault="000A1A0B" w:rsidP="000A1A0B">
      <w:pPr>
        <w:jc w:val="both"/>
      </w:pPr>
    </w:p>
    <w:p w14:paraId="61DA6E61" w14:textId="77777777" w:rsidR="000A1A0B" w:rsidRDefault="000A1A0B" w:rsidP="000A1A0B">
      <w:pPr>
        <w:jc w:val="both"/>
      </w:pPr>
      <w:r>
        <w:t xml:space="preserve">§ 2 </w:t>
      </w:r>
    </w:p>
    <w:p w14:paraId="13C96E0F" w14:textId="2F99C75F" w:rsidR="000A1A0B" w:rsidRPr="00320C61" w:rsidRDefault="000A1A0B" w:rsidP="000A1A0B">
      <w:pPr>
        <w:numPr>
          <w:ilvl w:val="0"/>
          <w:numId w:val="2"/>
        </w:numPr>
        <w:jc w:val="both"/>
        <w:rPr>
          <w:b/>
          <w:bCs/>
        </w:rPr>
      </w:pPr>
      <w:r>
        <w:t xml:space="preserve">Termin realizacji zadania ustala się od dnia zawarcia umowy do </w:t>
      </w:r>
      <w:r w:rsidRPr="00320C61">
        <w:rPr>
          <w:b/>
          <w:bCs/>
        </w:rPr>
        <w:t xml:space="preserve">dnia </w:t>
      </w:r>
      <w:r w:rsidR="00F93020">
        <w:rPr>
          <w:b/>
          <w:bCs/>
        </w:rPr>
        <w:t>31 października</w:t>
      </w:r>
      <w:r w:rsidRPr="00320C61">
        <w:rPr>
          <w:b/>
          <w:bCs/>
        </w:rPr>
        <w:t xml:space="preserve">  202</w:t>
      </w:r>
      <w:r w:rsidR="001C6E52">
        <w:rPr>
          <w:b/>
          <w:bCs/>
        </w:rPr>
        <w:t>2</w:t>
      </w:r>
      <w:r w:rsidRPr="00320C61">
        <w:rPr>
          <w:b/>
          <w:bCs/>
        </w:rPr>
        <w:t xml:space="preserve"> r.</w:t>
      </w:r>
    </w:p>
    <w:p w14:paraId="319001BA" w14:textId="77777777" w:rsidR="000A1A0B" w:rsidRDefault="000A1A0B" w:rsidP="000A1A0B">
      <w:pPr>
        <w:numPr>
          <w:ilvl w:val="0"/>
          <w:numId w:val="2"/>
        </w:numPr>
        <w:jc w:val="both"/>
      </w:pPr>
      <w:r>
        <w:t>Wymiana źródła ciepła przy udziale środków pochodzących z dotacji, wymaga trwałego usunięcia wszystkich dotychczasowych źródeł ciepła z obiektu budowlanego lub lokalu mieszkalnego.</w:t>
      </w:r>
    </w:p>
    <w:p w14:paraId="016F8AE2" w14:textId="0992C951" w:rsidR="00F93020" w:rsidRDefault="00F93020" w:rsidP="00F93020">
      <w:pPr>
        <w:numPr>
          <w:ilvl w:val="0"/>
          <w:numId w:val="2"/>
        </w:numPr>
        <w:jc w:val="both"/>
      </w:pPr>
      <w:r>
        <w:t xml:space="preserve">Rozliczenie przekazanej dotacji powinno nastąpić w terminie do </w:t>
      </w:r>
      <w:r w:rsidR="00646F3A">
        <w:t>30</w:t>
      </w:r>
      <w:r>
        <w:t xml:space="preserve"> dni od dnia zakończenia zadania, poprzez przedłożenie przez Dofinansowanego dokumentu rozliczenia dotacji celowej wraz z załącznikami, według wzoru stanowiącego załącznik nr 2 do Regulaminu określającego zasady i tryb postępowania przy udzielaniu dotacji celowej na wymianę źródła ciepła oraz kryteria wyboru inwestycji do dofinansowania.</w:t>
      </w:r>
    </w:p>
    <w:p w14:paraId="7C9F12F6" w14:textId="77777777" w:rsidR="000A1A0B" w:rsidRDefault="000A1A0B" w:rsidP="000A1A0B">
      <w:pPr>
        <w:jc w:val="both"/>
      </w:pPr>
    </w:p>
    <w:p w14:paraId="7DA751C3" w14:textId="77777777" w:rsidR="000A1A0B" w:rsidRDefault="000A1A0B" w:rsidP="000A1A0B">
      <w:pPr>
        <w:jc w:val="both"/>
      </w:pPr>
      <w:r>
        <w:t>§ 3</w:t>
      </w:r>
    </w:p>
    <w:p w14:paraId="16F8A359" w14:textId="2A98A64F" w:rsidR="000A1A0B" w:rsidRPr="00320C61" w:rsidRDefault="000A1A0B" w:rsidP="000A1A0B">
      <w:pPr>
        <w:numPr>
          <w:ilvl w:val="0"/>
          <w:numId w:val="3"/>
        </w:numPr>
        <w:jc w:val="both"/>
        <w:rPr>
          <w:b/>
          <w:bCs/>
        </w:rPr>
      </w:pPr>
      <w:r>
        <w:t xml:space="preserve">Gmina </w:t>
      </w:r>
      <w:r w:rsidR="00320C61">
        <w:t>Krzywiń</w:t>
      </w:r>
      <w:r>
        <w:t xml:space="preserve"> zobowiązuje się wypłacić jednorazowo dotację celową w kwocie </w:t>
      </w:r>
      <w:r w:rsidR="00AD14FF" w:rsidRPr="00320C61">
        <w:rPr>
          <w:b/>
          <w:bCs/>
        </w:rPr>
        <w:t>……………….</w:t>
      </w:r>
      <w:r w:rsidRPr="00320C61">
        <w:rPr>
          <w:b/>
          <w:bCs/>
        </w:rPr>
        <w:t xml:space="preserve">zł (słownie:  </w:t>
      </w:r>
      <w:r w:rsidR="00AD14FF" w:rsidRPr="00320C61">
        <w:rPr>
          <w:b/>
          <w:bCs/>
        </w:rPr>
        <w:t xml:space="preserve">…………………   </w:t>
      </w:r>
      <w:r w:rsidRPr="00320C61">
        <w:rPr>
          <w:b/>
          <w:bCs/>
        </w:rPr>
        <w:t>złotych 00/100).</w:t>
      </w:r>
    </w:p>
    <w:p w14:paraId="5B9F4A66" w14:textId="77777777" w:rsidR="000A1A0B" w:rsidRDefault="000A1A0B" w:rsidP="000A1A0B">
      <w:pPr>
        <w:numPr>
          <w:ilvl w:val="0"/>
          <w:numId w:val="3"/>
        </w:numPr>
        <w:jc w:val="both"/>
      </w:pPr>
      <w:r>
        <w:t xml:space="preserve">Dotacja celowa zostanie przekazana </w:t>
      </w:r>
      <w:r w:rsidRPr="00320C61">
        <w:rPr>
          <w:b/>
          <w:bCs/>
        </w:rPr>
        <w:t>na konto wskazane przez Dofinansowanego                                                           nr …………………………………….</w:t>
      </w:r>
    </w:p>
    <w:p w14:paraId="08F60652" w14:textId="77777777" w:rsidR="000A1A0B" w:rsidRDefault="000A1A0B" w:rsidP="000A1A0B">
      <w:pPr>
        <w:numPr>
          <w:ilvl w:val="0"/>
          <w:numId w:val="3"/>
        </w:numPr>
      </w:pPr>
      <w:r>
        <w:t xml:space="preserve">Płatność nastąpi w ciągu 21 dni od </w:t>
      </w:r>
      <w:r w:rsidRPr="00F93020">
        <w:rPr>
          <w:b/>
          <w:bCs/>
        </w:rPr>
        <w:t>pozytywnego zweryfikowania rozliczenia zadania</w:t>
      </w:r>
      <w:r>
        <w:t>.</w:t>
      </w:r>
    </w:p>
    <w:p w14:paraId="730270D4" w14:textId="77777777" w:rsidR="00AD14FF" w:rsidRDefault="00AD14FF" w:rsidP="000A1A0B">
      <w:pPr>
        <w:jc w:val="both"/>
      </w:pPr>
    </w:p>
    <w:p w14:paraId="3A372FED" w14:textId="77777777" w:rsidR="000A1A0B" w:rsidRDefault="000A1A0B" w:rsidP="000A1A0B">
      <w:pPr>
        <w:jc w:val="both"/>
      </w:pPr>
      <w:r>
        <w:t>§ 4</w:t>
      </w:r>
    </w:p>
    <w:p w14:paraId="72366CAA" w14:textId="4EC5D046" w:rsidR="000A1A0B" w:rsidRDefault="000A1A0B" w:rsidP="000A1A0B">
      <w:pPr>
        <w:numPr>
          <w:ilvl w:val="0"/>
          <w:numId w:val="4"/>
        </w:numPr>
        <w:jc w:val="both"/>
      </w:pPr>
      <w:r>
        <w:t xml:space="preserve">Gmina </w:t>
      </w:r>
      <w:r w:rsidR="00320C61">
        <w:t>Krzywiń</w:t>
      </w:r>
      <w:r>
        <w:t xml:space="preserve"> sprawuje kontrolę nad prawidłowością realizacji zadania, w tym               w szczególności:</w:t>
      </w:r>
    </w:p>
    <w:p w14:paraId="2CF3A03B" w14:textId="77777777" w:rsidR="000A1A0B" w:rsidRDefault="000A1A0B" w:rsidP="000A1A0B">
      <w:pPr>
        <w:numPr>
          <w:ilvl w:val="0"/>
          <w:numId w:val="5"/>
        </w:numPr>
        <w:jc w:val="both"/>
      </w:pPr>
      <w:r>
        <w:lastRenderedPageBreak/>
        <w:t>przebiegu i sposobie realizacji zadania,</w:t>
      </w:r>
    </w:p>
    <w:p w14:paraId="1956D59F" w14:textId="77777777" w:rsidR="000A1A0B" w:rsidRDefault="000A1A0B" w:rsidP="000A1A0B">
      <w:pPr>
        <w:numPr>
          <w:ilvl w:val="0"/>
          <w:numId w:val="5"/>
        </w:numPr>
        <w:jc w:val="both"/>
      </w:pPr>
      <w:r>
        <w:t>prawidłowości wykorzystania udzielonej dotacji,</w:t>
      </w:r>
    </w:p>
    <w:p w14:paraId="334DF49A" w14:textId="77777777" w:rsidR="000A1A0B" w:rsidRDefault="000A1A0B" w:rsidP="000A1A0B">
      <w:pPr>
        <w:numPr>
          <w:ilvl w:val="0"/>
          <w:numId w:val="5"/>
        </w:numPr>
        <w:jc w:val="both"/>
      </w:pPr>
      <w:r>
        <w:t>eksploatacji urządzenia zgodnie z zaleceniami producenta i/lub dostawcy, po technologicznym rozruchu urządzenia.</w:t>
      </w:r>
    </w:p>
    <w:p w14:paraId="50AD887E" w14:textId="77777777" w:rsidR="000A1A0B" w:rsidRDefault="000A1A0B" w:rsidP="000A1A0B">
      <w:pPr>
        <w:numPr>
          <w:ilvl w:val="0"/>
          <w:numId w:val="4"/>
        </w:numPr>
        <w:jc w:val="both"/>
      </w:pPr>
      <w:r>
        <w:t>Kontrola może być przeprowadzona w toku realizacji zadania oraz przez okres 5-u lat od dnia wypłaty dotacji.</w:t>
      </w:r>
    </w:p>
    <w:p w14:paraId="2C5A2DBB" w14:textId="77777777" w:rsidR="000A1A0B" w:rsidRDefault="000A1A0B" w:rsidP="000A1A0B">
      <w:pPr>
        <w:numPr>
          <w:ilvl w:val="0"/>
          <w:numId w:val="4"/>
        </w:numPr>
        <w:jc w:val="both"/>
      </w:pPr>
      <w:r>
        <w:t>W ramach kontroli, o której mowa w ust. 2, upoważnione przez Burmistrza osoby mogą badać dokumenty, które mają lub mogą mieć znaczenie dla oceny prawidłowości wykonania zadania oraz żądać udzielenia ustnie lub na piśmie informacji dotyczących wykonanego zadania. Brak udzielenia informacji, pomimo wezwania, stanowił będzie złamanie warunków niniejszej umowy, co powodować może rozwiązanie umowy.</w:t>
      </w:r>
    </w:p>
    <w:p w14:paraId="1A991E40" w14:textId="77777777" w:rsidR="000A1A0B" w:rsidRDefault="000A1A0B" w:rsidP="000A1A0B">
      <w:pPr>
        <w:numPr>
          <w:ilvl w:val="0"/>
          <w:numId w:val="4"/>
        </w:numPr>
        <w:jc w:val="both"/>
      </w:pPr>
      <w:r>
        <w:t>Prawo kontroli przysługuje upoważnionym osobom również w miejscu realizacji zadania.</w:t>
      </w:r>
    </w:p>
    <w:p w14:paraId="7F2A4361" w14:textId="77777777" w:rsidR="000A1A0B" w:rsidRDefault="000A1A0B" w:rsidP="000A1A0B">
      <w:pPr>
        <w:numPr>
          <w:ilvl w:val="0"/>
          <w:numId w:val="4"/>
        </w:numPr>
        <w:jc w:val="both"/>
      </w:pPr>
      <w:r>
        <w:t>Z przeprowadzonej kontroli sporządzany jest protokół.</w:t>
      </w:r>
    </w:p>
    <w:p w14:paraId="1367E10B" w14:textId="77777777" w:rsidR="000A1A0B" w:rsidRDefault="000A1A0B" w:rsidP="000A1A0B">
      <w:pPr>
        <w:jc w:val="both"/>
      </w:pPr>
    </w:p>
    <w:p w14:paraId="13311FC4" w14:textId="77777777" w:rsidR="000A1A0B" w:rsidRDefault="000A1A0B" w:rsidP="000A1A0B">
      <w:pPr>
        <w:jc w:val="both"/>
      </w:pPr>
      <w:r>
        <w:t xml:space="preserve">§ 5 Niniejsza umowa obowiązuje Strony przez okres 5-u lat od dnia wypłaty dotacji celowej. </w:t>
      </w:r>
    </w:p>
    <w:p w14:paraId="5E9C6197" w14:textId="77777777" w:rsidR="000A1A0B" w:rsidRDefault="000A1A0B" w:rsidP="000A1A0B">
      <w:pPr>
        <w:jc w:val="both"/>
      </w:pPr>
    </w:p>
    <w:p w14:paraId="3058D152" w14:textId="77777777" w:rsidR="000A1A0B" w:rsidRDefault="000A1A0B" w:rsidP="000A1A0B">
      <w:pPr>
        <w:jc w:val="both"/>
      </w:pPr>
      <w:r>
        <w:t>§ 6</w:t>
      </w:r>
    </w:p>
    <w:p w14:paraId="5A630D1B" w14:textId="77777777" w:rsidR="000A1A0B" w:rsidRDefault="000A1A0B" w:rsidP="000A1A0B">
      <w:pPr>
        <w:numPr>
          <w:ilvl w:val="0"/>
          <w:numId w:val="6"/>
        </w:numPr>
        <w:jc w:val="both"/>
      </w:pPr>
      <w:r>
        <w:t>Umowa o przyznanie dotacji celowej może być rozwiązana ze skutkiem natychmiastowym w przypadku:</w:t>
      </w:r>
    </w:p>
    <w:p w14:paraId="24FAA83E" w14:textId="77777777" w:rsidR="000A1A0B" w:rsidRDefault="000A1A0B" w:rsidP="000A1A0B">
      <w:pPr>
        <w:numPr>
          <w:ilvl w:val="0"/>
          <w:numId w:val="7"/>
        </w:numPr>
        <w:jc w:val="both"/>
      </w:pPr>
      <w:r>
        <w:t>nieterminowego lub nienależytego wykonywania postanowień niniejszej umowy,</w:t>
      </w:r>
    </w:p>
    <w:p w14:paraId="3F15076C" w14:textId="77777777" w:rsidR="000A1A0B" w:rsidRDefault="000A1A0B" w:rsidP="000A1A0B">
      <w:pPr>
        <w:numPr>
          <w:ilvl w:val="0"/>
          <w:numId w:val="7"/>
        </w:numPr>
        <w:jc w:val="both"/>
      </w:pPr>
      <w:r>
        <w:t>odmowy poddania się kontroli, bądź braku udzielenia informacji, wyjaśnień na temat nieprawidłowości wykrytych w jej trakcie,</w:t>
      </w:r>
    </w:p>
    <w:p w14:paraId="24CA9D37" w14:textId="77777777" w:rsidR="000A1A0B" w:rsidRDefault="000A1A0B" w:rsidP="000A1A0B">
      <w:pPr>
        <w:numPr>
          <w:ilvl w:val="0"/>
          <w:numId w:val="7"/>
        </w:numPr>
        <w:jc w:val="both"/>
      </w:pPr>
      <w:r>
        <w:t>usunięcia (zdemontowania lub odłączenia) przez Dofinansowanego urządzenia, na które otrzymał dofinansowanie.</w:t>
      </w:r>
    </w:p>
    <w:p w14:paraId="0BFE1ECD" w14:textId="77777777" w:rsidR="000A1A0B" w:rsidRDefault="000A1A0B" w:rsidP="000A1A0B">
      <w:pPr>
        <w:jc w:val="both"/>
      </w:pPr>
    </w:p>
    <w:p w14:paraId="2EF04D74" w14:textId="77777777" w:rsidR="000A1A0B" w:rsidRDefault="000A1A0B" w:rsidP="000A1A0B">
      <w:pPr>
        <w:jc w:val="both"/>
      </w:pPr>
      <w:r>
        <w:t>§ 7</w:t>
      </w:r>
    </w:p>
    <w:p w14:paraId="53D830B5" w14:textId="63834CE4" w:rsidR="000A1A0B" w:rsidRDefault="000A1A0B" w:rsidP="000A1A0B">
      <w:pPr>
        <w:numPr>
          <w:ilvl w:val="0"/>
          <w:numId w:val="8"/>
        </w:numPr>
        <w:jc w:val="both"/>
      </w:pPr>
      <w:r>
        <w:t>W przypadku rozwiązania umowy dotacji, przekazane środki finansowe, Dofinansowany jest zobowiązany zwrócić w ciągu 30 dni od daty rozwiązania umowy na rachunek bankowy Gminy</w:t>
      </w:r>
      <w:r w:rsidR="004B734C">
        <w:t xml:space="preserve"> </w:t>
      </w:r>
      <w:r w:rsidR="00320C61">
        <w:t>Krzywiń</w:t>
      </w:r>
      <w:r>
        <w:t xml:space="preserve"> prowadzony w </w:t>
      </w:r>
      <w:r w:rsidR="00320C61">
        <w:t xml:space="preserve">Powiatowym </w:t>
      </w:r>
      <w:r>
        <w:t xml:space="preserve">Banku </w:t>
      </w:r>
      <w:r w:rsidR="00320C61">
        <w:t xml:space="preserve">Spółdzielczym w Kościanie /o Krzywiń </w:t>
      </w:r>
      <w:r>
        <w:t xml:space="preserve"> </w:t>
      </w:r>
      <w:r w:rsidRPr="00320C61">
        <w:rPr>
          <w:b/>
          <w:bCs/>
        </w:rPr>
        <w:t xml:space="preserve">nr </w:t>
      </w:r>
      <w:r w:rsidR="00F27603" w:rsidRPr="00F27603">
        <w:rPr>
          <w:b/>
          <w:bCs/>
        </w:rPr>
        <w:t>16 8666 0004 0300 0169 2000 0005</w:t>
      </w:r>
      <w:r w:rsidR="00F27603">
        <w:rPr>
          <w:b/>
          <w:bCs/>
        </w:rPr>
        <w:t>.</w:t>
      </w:r>
    </w:p>
    <w:p w14:paraId="27D17A3B" w14:textId="311B1175" w:rsidR="000A1A0B" w:rsidRDefault="000A1A0B" w:rsidP="000A1A0B">
      <w:pPr>
        <w:numPr>
          <w:ilvl w:val="0"/>
          <w:numId w:val="6"/>
        </w:numPr>
        <w:jc w:val="both"/>
      </w:pPr>
      <w:r>
        <w:t xml:space="preserve">Zwrot dotacji następuje w kwocie dofinansowania powiększonej o odsetki określone przepisami ustawy z dnia 27 sierpnia 2009 r. o finansach publicznych </w:t>
      </w:r>
      <w:r w:rsidR="00E111FD">
        <w:br/>
      </w:r>
      <w:r>
        <w:t>(</w:t>
      </w:r>
      <w:proofErr w:type="spellStart"/>
      <w:r>
        <w:t>t.j</w:t>
      </w:r>
      <w:proofErr w:type="spellEnd"/>
      <w:r>
        <w:t>. Dz. U.</w:t>
      </w:r>
      <w:r w:rsidR="00E111FD">
        <w:t xml:space="preserve"> </w:t>
      </w:r>
      <w:r>
        <w:t>z 20</w:t>
      </w:r>
      <w:r w:rsidR="00E111FD">
        <w:t>21</w:t>
      </w:r>
      <w:r>
        <w:t xml:space="preserve"> r., poz. </w:t>
      </w:r>
      <w:r w:rsidR="00E111FD">
        <w:t>305</w:t>
      </w:r>
      <w:r>
        <w:t xml:space="preserve"> ze zmianami).</w:t>
      </w:r>
    </w:p>
    <w:p w14:paraId="2A4AE12F" w14:textId="77777777" w:rsidR="000A1A0B" w:rsidRDefault="000A1A0B" w:rsidP="000A1A0B">
      <w:pPr>
        <w:jc w:val="both"/>
      </w:pPr>
    </w:p>
    <w:p w14:paraId="15AD80F3" w14:textId="77777777" w:rsidR="000A1A0B" w:rsidRDefault="000A1A0B" w:rsidP="000A1A0B">
      <w:pPr>
        <w:jc w:val="both"/>
      </w:pPr>
      <w:r>
        <w:t>§ 8 Wszelkie zmiany niniejszej umowy wymagają formy pisemnej, pod rygorem jej nieważności.</w:t>
      </w:r>
    </w:p>
    <w:p w14:paraId="3C389895" w14:textId="77777777" w:rsidR="000A1A0B" w:rsidRDefault="000A1A0B" w:rsidP="000A1A0B">
      <w:pPr>
        <w:jc w:val="both"/>
      </w:pPr>
    </w:p>
    <w:p w14:paraId="62426FB5" w14:textId="775FE63A" w:rsidR="000A1A0B" w:rsidRDefault="000A1A0B" w:rsidP="000A1A0B">
      <w:pPr>
        <w:jc w:val="both"/>
      </w:pPr>
      <w:r>
        <w:t>§ 9 W sprawach nieuregulowanych niniejszą umową obowiązują przepisy ustawy z dnia                     23 kwietnia 1964 r. Kodeks cywilny (</w:t>
      </w:r>
      <w:proofErr w:type="spellStart"/>
      <w:r>
        <w:t>t.j</w:t>
      </w:r>
      <w:proofErr w:type="spellEnd"/>
      <w:r>
        <w:t>. Dz. U. z 2020 r., poz. 1740</w:t>
      </w:r>
      <w:r w:rsidR="00F27603">
        <w:t xml:space="preserve"> ze zmianami</w:t>
      </w:r>
      <w:r>
        <w:t>).</w:t>
      </w:r>
    </w:p>
    <w:p w14:paraId="29C45BF4" w14:textId="77777777" w:rsidR="000A1A0B" w:rsidRDefault="000A1A0B" w:rsidP="000A1A0B">
      <w:pPr>
        <w:jc w:val="both"/>
      </w:pPr>
    </w:p>
    <w:p w14:paraId="6D087A60" w14:textId="0F3ADF85" w:rsidR="000A1A0B" w:rsidRDefault="000A1A0B" w:rsidP="000A1A0B">
      <w:pPr>
        <w:jc w:val="both"/>
      </w:pPr>
      <w:r>
        <w:t>§ 10 Wszystkie spory powstałe pomiędzy Stronami w związku z zawarciem niniejszej umowy rozstrzygane będą przez sąd powszechny właściwy dla siedziby Gminy</w:t>
      </w:r>
      <w:r w:rsidR="00856D9D">
        <w:t xml:space="preserve"> </w:t>
      </w:r>
      <w:r w:rsidR="00320C61">
        <w:t xml:space="preserve">Krzywiń. </w:t>
      </w:r>
    </w:p>
    <w:p w14:paraId="794BB3CD" w14:textId="77777777" w:rsidR="000A1A0B" w:rsidRDefault="000A1A0B" w:rsidP="000A1A0B">
      <w:pPr>
        <w:jc w:val="both"/>
      </w:pPr>
    </w:p>
    <w:p w14:paraId="683DB449" w14:textId="443D74AF" w:rsidR="000A1A0B" w:rsidRDefault="000A1A0B" w:rsidP="000A1A0B">
      <w:pPr>
        <w:jc w:val="both"/>
      </w:pPr>
      <w:r>
        <w:t xml:space="preserve">§ 11 Umowa niniejsza została sporządzona w </w:t>
      </w:r>
      <w:r w:rsidR="009A6A2A">
        <w:t xml:space="preserve">trzech </w:t>
      </w:r>
      <w:r>
        <w:t xml:space="preserve">jednobrzmiących egzemplarzach – jeden dla Dofinansowanego, </w:t>
      </w:r>
      <w:r w:rsidR="009A6A2A">
        <w:t>dwa</w:t>
      </w:r>
      <w:r>
        <w:t xml:space="preserve"> dla Gminy</w:t>
      </w:r>
      <w:r w:rsidR="00320C61">
        <w:t xml:space="preserve"> Krzywiń</w:t>
      </w:r>
    </w:p>
    <w:p w14:paraId="2E19C532" w14:textId="77777777" w:rsidR="000A1A0B" w:rsidRDefault="000A1A0B" w:rsidP="000A1A0B"/>
    <w:p w14:paraId="2DAEED0D" w14:textId="77777777" w:rsidR="000A1A0B" w:rsidRDefault="000A1A0B" w:rsidP="000A1A0B">
      <w:pPr>
        <w:jc w:val="center"/>
      </w:pPr>
      <w:r>
        <w:t>Dofinansowany                                                                        Gmina</w:t>
      </w:r>
    </w:p>
    <w:p w14:paraId="2AC8D60E" w14:textId="77777777" w:rsidR="000A1A0B" w:rsidRDefault="000A1A0B" w:rsidP="000A1A0B">
      <w:pPr>
        <w:jc w:val="center"/>
      </w:pPr>
    </w:p>
    <w:p w14:paraId="2A8C7B92" w14:textId="77777777" w:rsidR="000A1A0B" w:rsidRDefault="000A1A0B" w:rsidP="00AD14FF"/>
    <w:p w14:paraId="6A6D5D96" w14:textId="77777777" w:rsidR="000A1A0B" w:rsidRDefault="000A1A0B" w:rsidP="000A1A0B">
      <w:pPr>
        <w:jc w:val="center"/>
      </w:pPr>
      <w:r>
        <w:t xml:space="preserve">       ……………………………                                               ……………………………</w:t>
      </w:r>
    </w:p>
    <w:p w14:paraId="00AC43A0" w14:textId="1C47AE3E" w:rsidR="000A1A0B" w:rsidRDefault="000A1A0B" w:rsidP="000A1A0B">
      <w:pPr>
        <w:jc w:val="both"/>
      </w:pPr>
      <w:r>
        <w:t xml:space="preserve">                                             </w:t>
      </w:r>
    </w:p>
    <w:sectPr w:rsidR="000A1A0B" w:rsidSect="00AD14F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037"/>
    <w:multiLevelType w:val="hybridMultilevel"/>
    <w:tmpl w:val="9E0E24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60C03EC"/>
    <w:multiLevelType w:val="hybridMultilevel"/>
    <w:tmpl w:val="CE540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7828C7"/>
    <w:multiLevelType w:val="hybridMultilevel"/>
    <w:tmpl w:val="8244CA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4DC1C83"/>
    <w:multiLevelType w:val="hybridMultilevel"/>
    <w:tmpl w:val="63286D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81E0945"/>
    <w:multiLevelType w:val="hybridMultilevel"/>
    <w:tmpl w:val="5E08E664"/>
    <w:lvl w:ilvl="0" w:tplc="1EF067FE">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95067B4"/>
    <w:multiLevelType w:val="hybridMultilevel"/>
    <w:tmpl w:val="555614B2"/>
    <w:lvl w:ilvl="0" w:tplc="04150017">
      <w:start w:val="1"/>
      <w:numFmt w:val="lowerLetter"/>
      <w:lvlText w:val="%1)"/>
      <w:lvlJc w:val="left"/>
      <w:pPr>
        <w:tabs>
          <w:tab w:val="num" w:pos="1068"/>
        </w:tabs>
        <w:ind w:left="1068" w:hanging="360"/>
      </w:pPr>
    </w:lvl>
    <w:lvl w:ilvl="1" w:tplc="3EEA1CB2">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 w15:restartNumberingAfterBreak="0">
    <w:nsid w:val="5CB716C9"/>
    <w:multiLevelType w:val="hybridMultilevel"/>
    <w:tmpl w:val="7FC4229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5D5A154B"/>
    <w:multiLevelType w:val="hybridMultilevel"/>
    <w:tmpl w:val="6B6EDCCC"/>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15:restartNumberingAfterBreak="0">
    <w:nsid w:val="64F5631F"/>
    <w:multiLevelType w:val="hybridMultilevel"/>
    <w:tmpl w:val="2716C484"/>
    <w:lvl w:ilvl="0" w:tplc="88AE119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88E4284"/>
    <w:multiLevelType w:val="hybridMultilevel"/>
    <w:tmpl w:val="BD981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C8F"/>
    <w:rsid w:val="000A1A0B"/>
    <w:rsid w:val="001C6E52"/>
    <w:rsid w:val="001E7C8F"/>
    <w:rsid w:val="00320C61"/>
    <w:rsid w:val="004B734C"/>
    <w:rsid w:val="004C5611"/>
    <w:rsid w:val="0050711B"/>
    <w:rsid w:val="00646F3A"/>
    <w:rsid w:val="00856D9D"/>
    <w:rsid w:val="009A6A2A"/>
    <w:rsid w:val="00A05FE4"/>
    <w:rsid w:val="00AD14FF"/>
    <w:rsid w:val="00B13E9F"/>
    <w:rsid w:val="00D7209D"/>
    <w:rsid w:val="00E111FD"/>
    <w:rsid w:val="00EF6208"/>
    <w:rsid w:val="00F201A7"/>
    <w:rsid w:val="00F27603"/>
    <w:rsid w:val="00F93020"/>
    <w:rsid w:val="00FB5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D4D3"/>
  <w15:chartTrackingRefBased/>
  <w15:docId w15:val="{1E3B3F84-EBC2-4E6C-9506-EE9B25F9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A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Skorupka</dc:creator>
  <cp:keywords/>
  <dc:description/>
  <cp:lastModifiedBy>admin</cp:lastModifiedBy>
  <cp:revision>10</cp:revision>
  <dcterms:created xsi:type="dcterms:W3CDTF">2021-05-17T10:02:00Z</dcterms:created>
  <dcterms:modified xsi:type="dcterms:W3CDTF">2021-12-29T13:09:00Z</dcterms:modified>
</cp:coreProperties>
</file>